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127" w:rsidRPr="00F647F7" w:rsidRDefault="00BF5127" w:rsidP="00BF5127">
      <w:pPr>
        <w:pStyle w:val="2"/>
        <w:pageBreakBefore/>
        <w:numPr>
          <w:ilvl w:val="1"/>
          <w:numId w:val="4"/>
        </w:numPr>
        <w:spacing w:before="100" w:beforeAutospacing="1" w:after="100" w:afterAutospacing="1"/>
        <w:ind w:left="426"/>
        <w:rPr>
          <w:color w:val="000000"/>
          <w:sz w:val="24"/>
          <w:szCs w:val="24"/>
        </w:rPr>
      </w:pPr>
      <w:bookmarkStart w:id="0" w:name="_Ref86826666"/>
      <w:bookmarkStart w:id="1" w:name="_Toc90385112"/>
      <w:bookmarkStart w:id="2" w:name="_Toc98253925"/>
      <w:bookmarkStart w:id="3" w:name="_Toc165173853"/>
      <w:bookmarkStart w:id="4" w:name="_Toc343690573"/>
      <w:r w:rsidRPr="00F647F7">
        <w:rPr>
          <w:color w:val="000000"/>
          <w:sz w:val="24"/>
          <w:szCs w:val="24"/>
        </w:rPr>
        <w:t xml:space="preserve">Техническое предложение (форма </w:t>
      </w:r>
      <w:r w:rsidRPr="00F647F7">
        <w:rPr>
          <w:color w:val="000000"/>
          <w:sz w:val="24"/>
          <w:szCs w:val="24"/>
        </w:rPr>
        <w:fldChar w:fldCharType="begin"/>
      </w:r>
      <w:r w:rsidRPr="00F647F7">
        <w:rPr>
          <w:color w:val="000000"/>
          <w:sz w:val="24"/>
          <w:szCs w:val="24"/>
        </w:rPr>
        <w:instrText xml:space="preserve"> SEQ форма \* ARABIC </w:instrText>
      </w:r>
      <w:r w:rsidRPr="00F647F7">
        <w:rPr>
          <w:color w:val="000000"/>
          <w:sz w:val="24"/>
          <w:szCs w:val="24"/>
        </w:rPr>
        <w:fldChar w:fldCharType="separate"/>
      </w:r>
      <w:r w:rsidRPr="00F647F7">
        <w:rPr>
          <w:noProof/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fldChar w:fldCharType="end"/>
      </w:r>
      <w:r w:rsidRPr="00F647F7">
        <w:rPr>
          <w:color w:val="000000"/>
          <w:sz w:val="24"/>
          <w:szCs w:val="24"/>
        </w:rPr>
        <w:t>)</w:t>
      </w:r>
      <w:bookmarkEnd w:id="0"/>
      <w:bookmarkEnd w:id="1"/>
      <w:bookmarkEnd w:id="2"/>
      <w:bookmarkEnd w:id="3"/>
      <w:bookmarkEnd w:id="4"/>
    </w:p>
    <w:p w:rsidR="00BF5127" w:rsidRPr="00F647F7" w:rsidRDefault="00BF5127" w:rsidP="00BF5127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F5127" w:rsidRPr="00F647F7" w:rsidRDefault="00BF5127" w:rsidP="00BF5127">
      <w:pPr>
        <w:pStyle w:val="a"/>
        <w:numPr>
          <w:ilvl w:val="2"/>
          <w:numId w:val="4"/>
        </w:numPr>
        <w:ind w:left="709"/>
        <w:rPr>
          <w:b/>
          <w:sz w:val="24"/>
          <w:szCs w:val="24"/>
        </w:rPr>
      </w:pPr>
      <w:bookmarkStart w:id="5" w:name="_Toc90385113"/>
      <w:bookmarkStart w:id="6" w:name="_Toc98253926"/>
      <w:bookmarkStart w:id="7" w:name="_Toc157248180"/>
      <w:bookmarkStart w:id="8" w:name="_Toc157496549"/>
      <w:bookmarkStart w:id="9" w:name="_Toc158206088"/>
      <w:bookmarkStart w:id="10" w:name="_Toc164057773"/>
      <w:bookmarkStart w:id="11" w:name="_Toc164137123"/>
      <w:bookmarkStart w:id="12" w:name="_Toc164161283"/>
      <w:bookmarkStart w:id="13" w:name="_Toc165173854"/>
      <w:bookmarkStart w:id="14" w:name="_Ref193690005"/>
      <w:r w:rsidRPr="00F647F7">
        <w:rPr>
          <w:b/>
          <w:sz w:val="24"/>
          <w:szCs w:val="24"/>
        </w:rPr>
        <w:t xml:space="preserve">Форма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F647F7">
        <w:rPr>
          <w:b/>
          <w:sz w:val="24"/>
          <w:szCs w:val="24"/>
        </w:rPr>
        <w:t>технического предложения</w:t>
      </w:r>
    </w:p>
    <w:p w:rsidR="00BF5127" w:rsidRPr="00F647F7" w:rsidRDefault="00BF5127" w:rsidP="00BF512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F5127" w:rsidRPr="00F647F7" w:rsidRDefault="00BF5127" w:rsidP="00BF5127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color w:val="000000"/>
          <w:sz w:val="24"/>
          <w:szCs w:val="24"/>
        </w:rPr>
        <w:fldChar w:fldCharType="begin"/>
      </w:r>
      <w:r w:rsidRPr="00F647F7">
        <w:rPr>
          <w:color w:val="000000"/>
          <w:sz w:val="24"/>
          <w:szCs w:val="24"/>
        </w:rPr>
        <w:instrText xml:space="preserve"> SEQ Приложение \* ARABIC </w:instrText>
      </w:r>
      <w:r w:rsidRPr="00F647F7">
        <w:rPr>
          <w:color w:val="000000"/>
          <w:sz w:val="24"/>
          <w:szCs w:val="24"/>
        </w:rPr>
        <w:fldChar w:fldCharType="separate"/>
      </w:r>
      <w:r w:rsidRPr="00F647F7">
        <w:rPr>
          <w:noProof/>
          <w:color w:val="000000"/>
          <w:sz w:val="24"/>
          <w:szCs w:val="24"/>
        </w:rPr>
        <w:t>2</w:t>
      </w:r>
      <w:r w:rsidRPr="00F647F7">
        <w:rPr>
          <w:color w:val="000000"/>
          <w:sz w:val="24"/>
          <w:szCs w:val="24"/>
        </w:rPr>
        <w:fldChar w:fldCharType="end"/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BF5127" w:rsidRPr="00F647F7" w:rsidRDefault="00BF5127" w:rsidP="00BF5127">
      <w:pPr>
        <w:ind w:firstLine="0"/>
        <w:rPr>
          <w:color w:val="000000"/>
          <w:sz w:val="24"/>
          <w:szCs w:val="24"/>
        </w:rPr>
      </w:pPr>
    </w:p>
    <w:p w:rsidR="00BF5127" w:rsidRPr="00F647F7" w:rsidRDefault="00BF5127" w:rsidP="00BF5127">
      <w:pPr>
        <w:spacing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Техническое предложение</w:t>
      </w:r>
    </w:p>
    <w:p w:rsidR="00BF5127" w:rsidRPr="00F647F7" w:rsidRDefault="00BF5127" w:rsidP="00BF5127">
      <w:pPr>
        <w:spacing w:line="240" w:lineRule="auto"/>
        <w:rPr>
          <w:sz w:val="24"/>
          <w:szCs w:val="24"/>
        </w:rPr>
      </w:pPr>
    </w:p>
    <w:p w:rsidR="00BF5127" w:rsidRPr="00F647F7" w:rsidRDefault="00BF5127" w:rsidP="00BF5127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Поставщика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F5127" w:rsidRPr="00F647F7" w:rsidRDefault="00BF5127" w:rsidP="00BF5127">
      <w:pPr>
        <w:spacing w:line="240" w:lineRule="auto"/>
        <w:rPr>
          <w:color w:val="000000"/>
          <w:sz w:val="24"/>
          <w:szCs w:val="24"/>
        </w:rPr>
      </w:pPr>
    </w:p>
    <w:tbl>
      <w:tblPr>
        <w:tblW w:w="3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1"/>
        <w:gridCol w:w="2642"/>
        <w:gridCol w:w="2459"/>
        <w:gridCol w:w="2394"/>
        <w:gridCol w:w="3273"/>
      </w:tblGrid>
      <w:tr w:rsidR="00BF5127" w:rsidRPr="00E0250C" w:rsidTr="00BF5127">
        <w:tc>
          <w:tcPr>
            <w:tcW w:w="354" w:type="pct"/>
            <w:vMerge w:val="restart"/>
            <w:vAlign w:val="center"/>
          </w:tcPr>
          <w:p w:rsidR="00BF5127" w:rsidRPr="008E5EA3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E5EA3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E5EA3">
              <w:rPr>
                <w:b/>
                <w:sz w:val="22"/>
                <w:szCs w:val="22"/>
              </w:rPr>
              <w:t>/</w:t>
            </w:r>
            <w:proofErr w:type="spellStart"/>
            <w:r w:rsidRPr="008E5EA3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01" w:type="pct"/>
            <w:gridSpan w:val="2"/>
            <w:vAlign w:val="center"/>
          </w:tcPr>
          <w:p w:rsidR="00BF5127" w:rsidRPr="008E5EA3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E5EA3">
              <w:rPr>
                <w:b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2445" w:type="pct"/>
            <w:gridSpan w:val="2"/>
            <w:vAlign w:val="center"/>
          </w:tcPr>
          <w:p w:rsidR="00BF5127" w:rsidRPr="008E5EA3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E5EA3">
              <w:rPr>
                <w:b/>
                <w:sz w:val="22"/>
                <w:szCs w:val="22"/>
              </w:rPr>
              <w:t>Предлагаемая Поставщиком продукция</w:t>
            </w:r>
          </w:p>
        </w:tc>
      </w:tr>
      <w:tr w:rsidR="00BF5127" w:rsidRPr="00287809" w:rsidTr="00BF5127">
        <w:tc>
          <w:tcPr>
            <w:tcW w:w="354" w:type="pct"/>
            <w:vMerge/>
            <w:vAlign w:val="center"/>
          </w:tcPr>
          <w:p w:rsidR="00BF5127" w:rsidRPr="008E5EA3" w:rsidRDefault="00BF5127" w:rsidP="007A4D2A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0" w:type="pct"/>
            <w:vAlign w:val="center"/>
          </w:tcPr>
          <w:p w:rsidR="00BF5127" w:rsidRPr="008E5EA3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E5EA3">
              <w:rPr>
                <w:b/>
                <w:bCs/>
                <w:sz w:val="22"/>
                <w:szCs w:val="22"/>
              </w:rPr>
              <w:t>Наименование продукции, тип, марка</w:t>
            </w:r>
          </w:p>
        </w:tc>
        <w:tc>
          <w:tcPr>
            <w:tcW w:w="1060" w:type="pct"/>
            <w:vAlign w:val="center"/>
          </w:tcPr>
          <w:p w:rsidR="00BF5127" w:rsidRPr="008E5EA3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E5EA3">
              <w:rPr>
                <w:b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33" w:type="pct"/>
            <w:vAlign w:val="center"/>
          </w:tcPr>
          <w:p w:rsidR="00BF5127" w:rsidRPr="008E5EA3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E5EA3">
              <w:rPr>
                <w:b/>
                <w:bCs/>
                <w:sz w:val="22"/>
                <w:szCs w:val="22"/>
              </w:rPr>
              <w:t>Наименование продукции, тип, марка</w:t>
            </w:r>
          </w:p>
        </w:tc>
        <w:tc>
          <w:tcPr>
            <w:tcW w:w="1413" w:type="pct"/>
            <w:vAlign w:val="center"/>
          </w:tcPr>
          <w:p w:rsidR="00BF5127" w:rsidRPr="008E5EA3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E5EA3">
              <w:rPr>
                <w:b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BF5127" w:rsidRPr="00287809" w:rsidTr="00BF5127">
        <w:tc>
          <w:tcPr>
            <w:tcW w:w="354" w:type="pct"/>
            <w:vAlign w:val="center"/>
          </w:tcPr>
          <w:p w:rsidR="00BF5127" w:rsidRPr="008E5EA3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0" w:type="pct"/>
            <w:vAlign w:val="center"/>
          </w:tcPr>
          <w:p w:rsidR="00BF5127" w:rsidRPr="008E5EA3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0" w:type="pct"/>
            <w:vAlign w:val="center"/>
          </w:tcPr>
          <w:p w:rsidR="00BF5127" w:rsidRPr="008E5EA3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3" w:type="pct"/>
            <w:vAlign w:val="center"/>
          </w:tcPr>
          <w:p w:rsidR="00BF5127" w:rsidRPr="008E5EA3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3" w:type="pct"/>
            <w:vAlign w:val="center"/>
          </w:tcPr>
          <w:p w:rsidR="00BF5127" w:rsidRPr="008E5EA3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BF5127" w:rsidRPr="00287809" w:rsidTr="00BF5127">
        <w:tc>
          <w:tcPr>
            <w:tcW w:w="354" w:type="pct"/>
            <w:vAlign w:val="center"/>
          </w:tcPr>
          <w:p w:rsidR="00BF5127" w:rsidRPr="00287809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0" w:type="pct"/>
            <w:vAlign w:val="center"/>
          </w:tcPr>
          <w:p w:rsidR="00BF5127" w:rsidRPr="00287809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0" w:type="pct"/>
            <w:vAlign w:val="center"/>
          </w:tcPr>
          <w:p w:rsidR="00BF5127" w:rsidRPr="00287809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3" w:type="pct"/>
            <w:vAlign w:val="center"/>
          </w:tcPr>
          <w:p w:rsidR="00BF5127" w:rsidRPr="00287809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3" w:type="pct"/>
            <w:vAlign w:val="center"/>
          </w:tcPr>
          <w:p w:rsidR="00BF5127" w:rsidRPr="00287809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BF5127" w:rsidRPr="00287809" w:rsidTr="00BF5127">
        <w:tc>
          <w:tcPr>
            <w:tcW w:w="354" w:type="pct"/>
            <w:vAlign w:val="center"/>
          </w:tcPr>
          <w:p w:rsidR="00BF5127" w:rsidRPr="00287809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0" w:type="pct"/>
            <w:vAlign w:val="center"/>
          </w:tcPr>
          <w:p w:rsidR="00BF5127" w:rsidRPr="00287809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0" w:type="pct"/>
            <w:vAlign w:val="center"/>
          </w:tcPr>
          <w:p w:rsidR="00BF5127" w:rsidRPr="00287809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3" w:type="pct"/>
            <w:vAlign w:val="center"/>
          </w:tcPr>
          <w:p w:rsidR="00BF5127" w:rsidRPr="00287809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3" w:type="pct"/>
            <w:vAlign w:val="center"/>
          </w:tcPr>
          <w:p w:rsidR="00BF5127" w:rsidRPr="00287809" w:rsidRDefault="00BF5127" w:rsidP="007A4D2A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BF5127" w:rsidRPr="006B36F4" w:rsidTr="00BF5127">
        <w:tc>
          <w:tcPr>
            <w:tcW w:w="354" w:type="pct"/>
            <w:vAlign w:val="center"/>
          </w:tcPr>
          <w:p w:rsidR="00BF5127" w:rsidRPr="006B36F4" w:rsidRDefault="00BF5127" w:rsidP="007A4D2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pct"/>
            <w:vAlign w:val="center"/>
          </w:tcPr>
          <w:p w:rsidR="00BF5127" w:rsidRPr="006B36F4" w:rsidRDefault="00BF5127" w:rsidP="007A4D2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pct"/>
            <w:vAlign w:val="center"/>
          </w:tcPr>
          <w:p w:rsidR="00BF5127" w:rsidRPr="006B36F4" w:rsidRDefault="00BF5127" w:rsidP="007A4D2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33" w:type="pct"/>
            <w:vAlign w:val="center"/>
          </w:tcPr>
          <w:p w:rsidR="00BF5127" w:rsidRPr="006B36F4" w:rsidRDefault="00BF5127" w:rsidP="007A4D2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3" w:type="pct"/>
            <w:vAlign w:val="center"/>
          </w:tcPr>
          <w:p w:rsidR="00BF5127" w:rsidRPr="006B36F4" w:rsidRDefault="00BF5127" w:rsidP="007A4D2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BF5127" w:rsidRPr="00F647F7" w:rsidRDefault="00BF5127" w:rsidP="00BF5127">
      <w:pPr>
        <w:spacing w:line="240" w:lineRule="auto"/>
        <w:rPr>
          <w:b/>
          <w:bCs/>
          <w:sz w:val="24"/>
          <w:szCs w:val="24"/>
        </w:rPr>
      </w:pPr>
    </w:p>
    <w:p w:rsidR="00BF5127" w:rsidRPr="00F647F7" w:rsidRDefault="00BF5127" w:rsidP="00BF5127">
      <w:pPr>
        <w:spacing w:line="240" w:lineRule="auto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Гарантии на предлагаемое к поставке оборудование: _____________________________________________.</w:t>
      </w:r>
    </w:p>
    <w:p w:rsidR="00BF5127" w:rsidRPr="00F647F7" w:rsidRDefault="00BF5127" w:rsidP="00BF5127">
      <w:pPr>
        <w:spacing w:line="240" w:lineRule="auto"/>
        <w:jc w:val="left"/>
        <w:rPr>
          <w:sz w:val="24"/>
          <w:szCs w:val="24"/>
        </w:rPr>
      </w:pPr>
    </w:p>
    <w:p w:rsidR="00BF5127" w:rsidRPr="00F647F7" w:rsidRDefault="00BF5127" w:rsidP="00BF5127">
      <w:pPr>
        <w:spacing w:line="240" w:lineRule="auto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Срок службы: _____________________________________________________________________.</w:t>
      </w:r>
    </w:p>
    <w:p w:rsidR="00BF5127" w:rsidRPr="00F647F7" w:rsidRDefault="00BF5127" w:rsidP="00BF5127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 </w:t>
      </w:r>
    </w:p>
    <w:p w:rsidR="00BF5127" w:rsidRPr="00F647F7" w:rsidRDefault="00BF5127" w:rsidP="00BF5127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</w:t>
      </w:r>
    </w:p>
    <w:p w:rsidR="00BF5127" w:rsidRPr="00F647F7" w:rsidRDefault="00BF5127" w:rsidP="00BF5127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BF5127" w:rsidRPr="00F647F7" w:rsidRDefault="00BF5127" w:rsidP="00BF5127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BF5127" w:rsidRPr="00F647F7" w:rsidRDefault="00BF5127" w:rsidP="00BF5127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BF5127" w:rsidRPr="00F647F7" w:rsidRDefault="00BF5127" w:rsidP="00BF5127">
      <w:pPr>
        <w:spacing w:line="240" w:lineRule="auto"/>
        <w:rPr>
          <w:sz w:val="24"/>
          <w:szCs w:val="24"/>
        </w:rPr>
      </w:pPr>
    </w:p>
    <w:p w:rsidR="00BF5127" w:rsidRPr="00F647F7" w:rsidRDefault="00BF5127" w:rsidP="00BF5127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F5127" w:rsidRPr="00F647F7" w:rsidRDefault="00BF5127" w:rsidP="00BF5127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BF5127" w:rsidRPr="00F647F7" w:rsidRDefault="00BF5127" w:rsidP="00BF5127">
      <w:pPr>
        <w:pStyle w:val="a0"/>
        <w:numPr>
          <w:ilvl w:val="3"/>
          <w:numId w:val="4"/>
        </w:numPr>
        <w:tabs>
          <w:tab w:val="num" w:pos="1134"/>
        </w:tabs>
        <w:spacing w:before="100" w:beforeAutospacing="1" w:line="240" w:lineRule="auto"/>
        <w:ind w:left="1701"/>
        <w:rPr>
          <w:b/>
          <w:sz w:val="24"/>
          <w:szCs w:val="24"/>
        </w:rPr>
      </w:pPr>
      <w:bookmarkStart w:id="15" w:name="_Toc176765537"/>
      <w:bookmarkStart w:id="16" w:name="_Toc198979986"/>
      <w:bookmarkStart w:id="17" w:name="_Toc217466321"/>
      <w:bookmarkStart w:id="18" w:name="_Toc217702859"/>
      <w:bookmarkStart w:id="19" w:name="_Toc233601977"/>
      <w:bookmarkStart w:id="20" w:name="_Toc263343463"/>
      <w:r w:rsidRPr="00F647F7">
        <w:rPr>
          <w:b/>
          <w:sz w:val="24"/>
          <w:szCs w:val="24"/>
        </w:rPr>
        <w:lastRenderedPageBreak/>
        <w:t>Инструкции по заполнению</w:t>
      </w:r>
      <w:bookmarkEnd w:id="15"/>
      <w:bookmarkEnd w:id="16"/>
      <w:bookmarkEnd w:id="17"/>
      <w:bookmarkEnd w:id="18"/>
      <w:bookmarkEnd w:id="19"/>
      <w:bookmarkEnd w:id="20"/>
    </w:p>
    <w:p w:rsidR="00BF5127" w:rsidRPr="00F647F7" w:rsidRDefault="00BF5127" w:rsidP="00BF5127">
      <w:pPr>
        <w:pStyle w:val="a0"/>
        <w:numPr>
          <w:ilvl w:val="3"/>
          <w:numId w:val="4"/>
        </w:numPr>
        <w:tabs>
          <w:tab w:val="num" w:pos="1134"/>
        </w:tabs>
        <w:spacing w:before="100" w:beforeAutospacing="1" w:line="240" w:lineRule="auto"/>
        <w:ind w:left="1701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Pr="00F647F7">
        <w:rPr>
          <w:sz w:val="24"/>
          <w:szCs w:val="24"/>
        </w:rPr>
        <w:t xml:space="preserve"> приводит номер и дату письма о подаче оферты, пр</w:t>
      </w:r>
      <w:r w:rsidRPr="00F647F7">
        <w:rPr>
          <w:sz w:val="24"/>
          <w:szCs w:val="24"/>
        </w:rPr>
        <w:t>и</w:t>
      </w:r>
      <w:r w:rsidRPr="00F647F7">
        <w:rPr>
          <w:sz w:val="24"/>
          <w:szCs w:val="24"/>
        </w:rPr>
        <w:t>ложением к которому является данное техническое предложение.</w:t>
      </w:r>
    </w:p>
    <w:p w:rsidR="00BF5127" w:rsidRPr="00F647F7" w:rsidRDefault="00BF5127" w:rsidP="00BF5127">
      <w:pPr>
        <w:pStyle w:val="a0"/>
        <w:numPr>
          <w:ilvl w:val="3"/>
          <w:numId w:val="4"/>
        </w:numPr>
        <w:tabs>
          <w:tab w:val="num" w:pos="1134"/>
        </w:tabs>
        <w:spacing w:before="100" w:beforeAutospacing="1" w:line="240" w:lineRule="auto"/>
        <w:ind w:left="1701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Pr="00F647F7">
        <w:rPr>
          <w:sz w:val="24"/>
          <w:szCs w:val="24"/>
        </w:rPr>
        <w:t xml:space="preserve"> указывает свое фирменное наименование (в т.ч. орг</w:t>
      </w:r>
      <w:r w:rsidRPr="00F647F7">
        <w:rPr>
          <w:sz w:val="24"/>
          <w:szCs w:val="24"/>
        </w:rPr>
        <w:t>а</w:t>
      </w:r>
      <w:r w:rsidRPr="00F647F7">
        <w:rPr>
          <w:sz w:val="24"/>
          <w:szCs w:val="24"/>
        </w:rPr>
        <w:t>низационно-правовую форму) и свой адрес.</w:t>
      </w:r>
    </w:p>
    <w:p w:rsidR="00BF5127" w:rsidRPr="00F647F7" w:rsidRDefault="00BF5127" w:rsidP="00BF5127">
      <w:pPr>
        <w:pStyle w:val="a0"/>
        <w:numPr>
          <w:ilvl w:val="3"/>
          <w:numId w:val="4"/>
        </w:numPr>
        <w:tabs>
          <w:tab w:val="num" w:pos="1134"/>
        </w:tabs>
        <w:spacing w:before="100" w:beforeAutospacing="1" w:line="240" w:lineRule="auto"/>
        <w:ind w:left="1701"/>
        <w:rPr>
          <w:sz w:val="24"/>
          <w:szCs w:val="24"/>
        </w:rPr>
      </w:pPr>
      <w:r w:rsidRPr="00F647F7">
        <w:rPr>
          <w:sz w:val="24"/>
          <w:szCs w:val="24"/>
        </w:rPr>
        <w:t xml:space="preserve">В техническом </w:t>
      </w:r>
      <w:proofErr w:type="gramStart"/>
      <w:r w:rsidRPr="00F647F7">
        <w:rPr>
          <w:sz w:val="24"/>
          <w:szCs w:val="24"/>
        </w:rPr>
        <w:t>предложении</w:t>
      </w:r>
      <w:proofErr w:type="gramEnd"/>
      <w:r w:rsidRPr="00F647F7">
        <w:rPr>
          <w:sz w:val="24"/>
          <w:szCs w:val="24"/>
        </w:rPr>
        <w:t xml:space="preserve"> описываются все позиции таблицы-1 коммерческ</w:t>
      </w:r>
      <w:r w:rsidRPr="00F647F7">
        <w:rPr>
          <w:sz w:val="24"/>
          <w:szCs w:val="24"/>
        </w:rPr>
        <w:t>о</w:t>
      </w:r>
      <w:r w:rsidRPr="00F647F7">
        <w:rPr>
          <w:sz w:val="24"/>
          <w:szCs w:val="24"/>
        </w:rPr>
        <w:t>го предложения.</w:t>
      </w:r>
    </w:p>
    <w:p w:rsidR="00BF5127" w:rsidRPr="00C83252" w:rsidRDefault="00BF5127" w:rsidP="00BF5127">
      <w:pPr>
        <w:pStyle w:val="a0"/>
        <w:numPr>
          <w:ilvl w:val="3"/>
          <w:numId w:val="4"/>
        </w:numPr>
        <w:tabs>
          <w:tab w:val="num" w:pos="1134"/>
        </w:tabs>
        <w:spacing w:before="100" w:beforeAutospacing="1" w:line="240" w:lineRule="auto"/>
        <w:ind w:left="1701"/>
        <w:rPr>
          <w:sz w:val="24"/>
          <w:szCs w:val="24"/>
        </w:rPr>
      </w:pPr>
      <w:r w:rsidRPr="00F647F7">
        <w:rPr>
          <w:sz w:val="24"/>
          <w:szCs w:val="24"/>
        </w:rPr>
        <w:t>В колонке «Требования Заказчика» отдельно приводится каждое отдельное требование, ук</w:t>
      </w:r>
      <w:r w:rsidRPr="00F647F7"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занное в </w:t>
      </w:r>
      <w:r w:rsidRPr="00C83252">
        <w:rPr>
          <w:sz w:val="24"/>
          <w:szCs w:val="24"/>
        </w:rPr>
        <w:t>разделе 2.</w:t>
      </w:r>
    </w:p>
    <w:p w:rsidR="00BF5127" w:rsidRPr="00C83252" w:rsidRDefault="00BF5127" w:rsidP="00BF5127">
      <w:pPr>
        <w:pStyle w:val="a0"/>
        <w:numPr>
          <w:ilvl w:val="3"/>
          <w:numId w:val="4"/>
        </w:numPr>
        <w:tabs>
          <w:tab w:val="num" w:pos="1134"/>
        </w:tabs>
        <w:spacing w:before="100" w:beforeAutospacing="1" w:line="240" w:lineRule="auto"/>
        <w:ind w:left="1701" w:hanging="708"/>
        <w:rPr>
          <w:sz w:val="24"/>
          <w:szCs w:val="24"/>
        </w:rPr>
      </w:pPr>
      <w:r w:rsidRPr="00C83252">
        <w:rPr>
          <w:sz w:val="24"/>
          <w:szCs w:val="24"/>
        </w:rPr>
        <w:t>В колонке «Предложение Поставщика» указывается конкретное описание соответствующих характеристик предлагаемой продукции, зн</w:t>
      </w:r>
      <w:r w:rsidRPr="00C83252">
        <w:rPr>
          <w:sz w:val="24"/>
          <w:szCs w:val="24"/>
        </w:rPr>
        <w:t>а</w:t>
      </w:r>
      <w:r w:rsidRPr="00C83252">
        <w:rPr>
          <w:sz w:val="24"/>
          <w:szCs w:val="24"/>
        </w:rPr>
        <w:t>чения технических и иных показателей качества продукции.</w:t>
      </w:r>
    </w:p>
    <w:p w:rsidR="00BF5127" w:rsidRPr="008E5EA3" w:rsidRDefault="00BF5127" w:rsidP="00BF5127">
      <w:pPr>
        <w:pStyle w:val="a0"/>
        <w:numPr>
          <w:ilvl w:val="3"/>
          <w:numId w:val="4"/>
        </w:numPr>
        <w:tabs>
          <w:tab w:val="num" w:pos="1134"/>
        </w:tabs>
        <w:spacing w:before="100" w:beforeAutospacing="1" w:line="240" w:lineRule="auto"/>
        <w:ind w:left="1701" w:hanging="708"/>
        <w:rPr>
          <w:sz w:val="24"/>
          <w:szCs w:val="24"/>
        </w:rPr>
      </w:pPr>
      <w:proofErr w:type="gramStart"/>
      <w:r w:rsidRPr="00C83252">
        <w:rPr>
          <w:sz w:val="24"/>
          <w:szCs w:val="24"/>
        </w:rPr>
        <w:t xml:space="preserve">В техническом предложении обязательно должны быть указаны: тип и марка поставляемой к поставке продукции; завод-изготовитель предлагаемой к </w:t>
      </w:r>
      <w:r w:rsidRPr="008E5EA3">
        <w:rPr>
          <w:sz w:val="24"/>
          <w:szCs w:val="24"/>
        </w:rPr>
        <w:t>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BF5127" w:rsidRPr="00C83252" w:rsidRDefault="00BF5127" w:rsidP="00BF5127">
      <w:pPr>
        <w:pStyle w:val="a0"/>
        <w:numPr>
          <w:ilvl w:val="3"/>
          <w:numId w:val="4"/>
        </w:numPr>
        <w:tabs>
          <w:tab w:val="num" w:pos="1134"/>
        </w:tabs>
        <w:spacing w:before="100" w:beforeAutospacing="1" w:line="240" w:lineRule="auto"/>
        <w:ind w:left="1701" w:hanging="708"/>
        <w:rPr>
          <w:sz w:val="24"/>
          <w:szCs w:val="24"/>
        </w:rPr>
      </w:pPr>
      <w:r w:rsidRPr="008E5EA3">
        <w:rPr>
          <w:sz w:val="24"/>
          <w:szCs w:val="24"/>
        </w:rPr>
        <w:t>Если в техническом предложении вместо информации, изложенной в п. 4.4.1.3 настоящей документации, будет указано «в соответствии с требованиями технического задания</w:t>
      </w:r>
      <w:r w:rsidRPr="00C83252">
        <w:rPr>
          <w:sz w:val="24"/>
          <w:szCs w:val="24"/>
        </w:rPr>
        <w:t>» или аналогичное утверждение, то такое предложение будет считаться нераскрытым, и конкурсная заявка будет отклонена без рассмотрения по существу.</w:t>
      </w:r>
    </w:p>
    <w:p w:rsidR="00BF5127" w:rsidRPr="00C83252" w:rsidRDefault="00BF5127" w:rsidP="00BF5127">
      <w:pPr>
        <w:pStyle w:val="a0"/>
        <w:numPr>
          <w:ilvl w:val="3"/>
          <w:numId w:val="4"/>
        </w:numPr>
        <w:tabs>
          <w:tab w:val="num" w:pos="1134"/>
        </w:tabs>
        <w:spacing w:before="100" w:beforeAutospacing="1" w:line="240" w:lineRule="auto"/>
        <w:ind w:left="1701" w:hanging="708"/>
        <w:rPr>
          <w:sz w:val="24"/>
          <w:szCs w:val="24"/>
        </w:rPr>
      </w:pPr>
      <w:r w:rsidRPr="00C83252">
        <w:rPr>
          <w:sz w:val="24"/>
          <w:szCs w:val="24"/>
        </w:rPr>
        <w:t>Все технические параметры, указанные в техническом предложении должны быть подтверждены документами, указанными в п. 2.4.2 настоящей документации.</w:t>
      </w:r>
    </w:p>
    <w:p w:rsidR="00BF5127" w:rsidRPr="00F647F7" w:rsidRDefault="00BF5127" w:rsidP="00BF5127">
      <w:pPr>
        <w:pStyle w:val="a0"/>
        <w:numPr>
          <w:ilvl w:val="3"/>
          <w:numId w:val="4"/>
        </w:numPr>
        <w:tabs>
          <w:tab w:val="num" w:pos="1134"/>
        </w:tabs>
        <w:spacing w:before="100" w:beforeAutospacing="1" w:after="100" w:afterAutospacing="1" w:line="240" w:lineRule="auto"/>
        <w:ind w:left="1701" w:hanging="708"/>
        <w:rPr>
          <w:sz w:val="22"/>
          <w:szCs w:val="22"/>
        </w:rPr>
      </w:pPr>
      <w:r w:rsidRPr="00C83252">
        <w:rPr>
          <w:sz w:val="24"/>
          <w:szCs w:val="24"/>
        </w:rPr>
        <w:t>Техническое предложение будет служить основой для подготовки прил</w:t>
      </w:r>
      <w:r w:rsidRPr="00C83252">
        <w:rPr>
          <w:sz w:val="24"/>
          <w:szCs w:val="24"/>
        </w:rPr>
        <w:t>о</w:t>
      </w:r>
      <w:r w:rsidRPr="00C83252">
        <w:rPr>
          <w:sz w:val="24"/>
          <w:szCs w:val="24"/>
        </w:rPr>
        <w:t>жения №2 к Договору. В этой связи в целях снижения общих затрат сил и времени Заказчика и Поставщика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</w:t>
      </w:r>
      <w:r w:rsidRPr="00F647F7">
        <w:rPr>
          <w:sz w:val="24"/>
          <w:szCs w:val="24"/>
        </w:rPr>
        <w:t>о</w:t>
      </w:r>
      <w:r w:rsidRPr="00F647F7">
        <w:rPr>
          <w:sz w:val="24"/>
          <w:szCs w:val="24"/>
        </w:rPr>
        <w:t>вор.</w:t>
      </w:r>
    </w:p>
    <w:p w:rsidR="003D2123" w:rsidRPr="00BF5127" w:rsidRDefault="00BF5127" w:rsidP="00BF5127">
      <w:pPr>
        <w:ind w:left="1701" w:hanging="708"/>
        <w:rPr>
          <w:szCs w:val="24"/>
        </w:rPr>
      </w:pPr>
    </w:p>
    <w:sectPr w:rsidR="003D2123" w:rsidRPr="00BF5127" w:rsidSect="00BF5127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637"/>
    <w:multiLevelType w:val="multilevel"/>
    <w:tmpl w:val="30545A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976" w:hanging="1800"/>
      </w:pPr>
      <w:rPr>
        <w:rFonts w:hint="default"/>
      </w:rPr>
    </w:lvl>
  </w:abstractNum>
  <w:abstractNum w:abstractNumId="1">
    <w:nsid w:val="424E705F"/>
    <w:multiLevelType w:val="multilevel"/>
    <w:tmpl w:val="817AB6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976" w:hanging="1800"/>
      </w:pPr>
      <w:rPr>
        <w:rFonts w:hint="default"/>
      </w:rPr>
    </w:lvl>
  </w:abstractNum>
  <w:abstractNum w:abstractNumId="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78A395C"/>
    <w:multiLevelType w:val="multilevel"/>
    <w:tmpl w:val="EDD0D36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960E5"/>
    <w:rsid w:val="00027ACD"/>
    <w:rsid w:val="001E2F60"/>
    <w:rsid w:val="005B1231"/>
    <w:rsid w:val="00765425"/>
    <w:rsid w:val="00BF5127"/>
    <w:rsid w:val="00E96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60E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E960E5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qFormat/>
    <w:rsid w:val="00E960E5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2"/>
    <w:next w:val="a2"/>
    <w:link w:val="30"/>
    <w:qFormat/>
    <w:rsid w:val="00BF5127"/>
    <w:pPr>
      <w:keepNext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2"/>
    <w:next w:val="a2"/>
    <w:link w:val="40"/>
    <w:qFormat/>
    <w:rsid w:val="00BF5127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E960E5"/>
    <w:rPr>
      <w:rFonts w:ascii="Arial" w:eastAsia="Times New Roman" w:hAnsi="Arial" w:cs="Times New Roman"/>
      <w:b/>
      <w:kern w:val="28"/>
      <w:sz w:val="40"/>
      <w:szCs w:val="20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E960E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6">
    <w:name w:val="Таблица шапка"/>
    <w:basedOn w:val="a2"/>
    <w:rsid w:val="00E960E5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7">
    <w:name w:val="Таблица текст"/>
    <w:basedOn w:val="a2"/>
    <w:rsid w:val="00E960E5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2"/>
    <w:link w:val="11"/>
    <w:rsid w:val="00E960E5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E960E5"/>
    <w:pPr>
      <w:numPr>
        <w:ilvl w:val="3"/>
      </w:numPr>
      <w:tabs>
        <w:tab w:val="clear" w:pos="1134"/>
        <w:tab w:val="num" w:pos="360"/>
      </w:tabs>
    </w:pPr>
  </w:style>
  <w:style w:type="paragraph" w:customStyle="1" w:styleId="a1">
    <w:name w:val="Подподпункт"/>
    <w:basedOn w:val="a0"/>
    <w:rsid w:val="00E960E5"/>
    <w:pPr>
      <w:numPr>
        <w:ilvl w:val="4"/>
      </w:numPr>
      <w:tabs>
        <w:tab w:val="clear" w:pos="1701"/>
        <w:tab w:val="num" w:pos="360"/>
      </w:tabs>
    </w:pPr>
  </w:style>
  <w:style w:type="character" w:customStyle="1" w:styleId="11">
    <w:name w:val="Пункт Знак1"/>
    <w:link w:val="a"/>
    <w:rsid w:val="00E960E5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30">
    <w:name w:val="Заголовок 3 Знак"/>
    <w:basedOn w:val="a3"/>
    <w:link w:val="3"/>
    <w:rsid w:val="00BF512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BF5127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410</Words>
  <Characters>2338</Characters>
  <Application>Microsoft Office Word</Application>
  <DocSecurity>0</DocSecurity>
  <Lines>19</Lines>
  <Paragraphs>5</Paragraphs>
  <ScaleCrop>false</ScaleCrop>
  <Company>mrsk</Company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3</cp:revision>
  <dcterms:created xsi:type="dcterms:W3CDTF">2013-05-31T12:55:00Z</dcterms:created>
  <dcterms:modified xsi:type="dcterms:W3CDTF">2013-05-31T13:01:00Z</dcterms:modified>
</cp:coreProperties>
</file>